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564A" w14:textId="77777777" w:rsidR="0054673F" w:rsidRPr="0054673F" w:rsidRDefault="0054673F" w:rsidP="005467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5467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 xml:space="preserve">Stortinget krever ny vurdering av konsesjoner til vindkraft </w:t>
      </w:r>
    </w:p>
    <w:p w14:paraId="53053743" w14:textId="77777777" w:rsidR="0054673F" w:rsidRPr="0054673F" w:rsidRDefault="0054673F" w:rsidP="0054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>Stortinget ber regjeringen gjøre en gjennomgang av konsesjonene som er gitt til vindkraft og stanse prosjekter med feil og mangler.</w:t>
      </w:r>
    </w:p>
    <w:p w14:paraId="0A25F224" w14:textId="77777777" w:rsidR="0054673F" w:rsidRPr="0054673F" w:rsidRDefault="0054673F" w:rsidP="0054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Innenriks </w:t>
      </w:r>
    </w:p>
    <w:p w14:paraId="6CC6F8A9" w14:textId="77777777" w:rsidR="0054673F" w:rsidRPr="0054673F" w:rsidRDefault="0054673F" w:rsidP="0054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Publisert: 19 juni 2020 21:10 Sist oppdatert: 19 juni 2020 22:29 </w:t>
      </w:r>
    </w:p>
    <w:p w14:paraId="283E6455" w14:textId="77777777" w:rsidR="0054673F" w:rsidRPr="0054673F" w:rsidRDefault="0054673F" w:rsidP="00546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Skrevet av (NTB) NTB </w:t>
      </w:r>
    </w:p>
    <w:p w14:paraId="7C9BCAF2" w14:textId="77777777" w:rsidR="0054673F" w:rsidRPr="0054673F" w:rsidRDefault="0054673F" w:rsidP="0054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er klart etter at Stortinget fredag hastebehandlet et forslag fra SV om sterkere vern av naturinteressene i forbindelse med utbygging av vindkraft. </w:t>
      </w:r>
    </w:p>
    <w:p w14:paraId="7FC59D59" w14:textId="77777777" w:rsidR="0054673F" w:rsidRPr="0054673F" w:rsidRDefault="0054673F" w:rsidP="0054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SV fikk ikke fullt gjennomslag for sine krav, men et enstemmig Storting stilte seg bak et vedtak om å be regjeringen «vurdere hvorvidt behandlingen av gitte vindkraftkonsesjoner har fulgt energilovgivningen og forvaltningslovens krav». </w:t>
      </w:r>
    </w:p>
    <w:p w14:paraId="5B324DDA" w14:textId="77777777" w:rsidR="0054673F" w:rsidRPr="0054673F" w:rsidRDefault="0054673F" w:rsidP="0054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Der det foreligger lovstridige feil eller mangler, skal konsesjonene stanses. </w:t>
      </w:r>
    </w:p>
    <w:p w14:paraId="33E17B0A" w14:textId="77777777" w:rsidR="0054673F" w:rsidRPr="0054673F" w:rsidRDefault="0054673F" w:rsidP="0054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SVs Lars Haltbrekken er glad for vedtaket. </w:t>
      </w:r>
    </w:p>
    <w:p w14:paraId="6C39F61D" w14:textId="77777777" w:rsidR="0054673F" w:rsidRPr="0054673F" w:rsidRDefault="0054673F" w:rsidP="0054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– Dette har blitt en viktig sak for mange. Da er det helt nødvendig å ta en </w:t>
      </w:r>
      <w:proofErr w:type="spellStart"/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>timeout</w:t>
      </w:r>
      <w:proofErr w:type="spellEnd"/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å se om dette arbeidet er gjort riktig, sier han. </w:t>
      </w:r>
    </w:p>
    <w:p w14:paraId="06A39B51" w14:textId="77777777" w:rsidR="0054673F" w:rsidRPr="0054673F" w:rsidRDefault="0054673F" w:rsidP="0054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Stortinget ber også regjeringen om ikke å forlenge frist for driftsstart utover 31. desember 2021 for konsesjoner som allerede er gitt. Ifølge Haltbrekken kan dette bety at det ikke blir noe av vindkraftverket som har vært planlagt i Flatanger i Trøndelag. </w:t>
      </w:r>
    </w:p>
    <w:p w14:paraId="4D8A31BD" w14:textId="77777777" w:rsidR="0054673F" w:rsidRPr="0054673F" w:rsidRDefault="0054673F" w:rsidP="0054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Stortingsvedtaket kommer samme dag som regjeringen la fram en ny stortingsmelding om vindkraft på land. I denne foreslås det en rekke innstramminger i konsesjonsregimet. </w:t>
      </w:r>
    </w:p>
    <w:p w14:paraId="49A30C28" w14:textId="77777777" w:rsidR="0054673F" w:rsidRPr="0054673F" w:rsidRDefault="0054673F" w:rsidP="0054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Stortinget fastslår nå at det ikke skal gis nye konsesjoner før Stortinget har behandlet meldingen. </w:t>
      </w:r>
    </w:p>
    <w:p w14:paraId="0F1634F9" w14:textId="77777777" w:rsidR="0054673F" w:rsidRPr="0054673F" w:rsidRDefault="0054673F" w:rsidP="00546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4673F">
        <w:rPr>
          <w:rFonts w:ascii="Times New Roman" w:eastAsia="Times New Roman" w:hAnsi="Times New Roman" w:cs="Times New Roman"/>
          <w:sz w:val="24"/>
          <w:szCs w:val="24"/>
          <w:lang w:eastAsia="nb-NO"/>
        </w:rPr>
        <w:t>(©NTB)</w:t>
      </w:r>
    </w:p>
    <w:p w14:paraId="5EC5E2C5" w14:textId="77777777" w:rsidR="0054673F" w:rsidRDefault="0054673F"/>
    <w:sectPr w:rsidR="0054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ADF"/>
    <w:multiLevelType w:val="multilevel"/>
    <w:tmpl w:val="C400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3F"/>
    <w:rsid w:val="005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62A9"/>
  <w15:chartTrackingRefBased/>
  <w15:docId w15:val="{91D3B8FA-00E0-4D6A-8381-E6957882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2020-06-20T11:14:00Z</dcterms:created>
  <dcterms:modified xsi:type="dcterms:W3CDTF">2020-06-20T11:15:00Z</dcterms:modified>
</cp:coreProperties>
</file>