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61BF" w14:textId="77777777" w:rsidR="00572491" w:rsidRPr="00572491" w:rsidRDefault="00572491" w:rsidP="005724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proofErr w:type="spellStart"/>
      <w:r w:rsidRPr="00572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>Kravde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  <w:t xml:space="preserve"> kursendring i vindkraftsaker i møte med NVE</w:t>
      </w:r>
    </w:p>
    <w:p w14:paraId="4C38AC09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Gulen og Høyanger seier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saman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fire andre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ordførarar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«nok er nok» i vindkraftsaker etter ei møte med NVE </w:t>
      </w:r>
      <w:proofErr w:type="gram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fredag .</w:t>
      </w:r>
      <w:proofErr w:type="gram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Dei krev at plan- og bygningslova vert nytta til arealforvaltning også i vindkraftsaker.</w:t>
      </w:r>
    </w:p>
    <w:p w14:paraId="352CB255" w14:textId="77777777" w:rsidR="00572491" w:rsidRPr="00572491" w:rsidRDefault="00572491" w:rsidP="00572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tooltip="Vilde Grimelid Oppedal" w:history="1">
        <w:r w:rsidRPr="00572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Vilde Grimelid Oppedal </w:t>
        </w:r>
      </w:hyperlink>
    </w:p>
    <w:p w14:paraId="0EC23149" w14:textId="77777777" w:rsidR="00572491" w:rsidRPr="00572491" w:rsidRDefault="00572491" w:rsidP="005724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19.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Jun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2020 - 15:00 </w:t>
      </w:r>
    </w:p>
    <w:p w14:paraId="4AE97F28" w14:textId="77777777" w:rsidR="00572491" w:rsidRPr="00572491" w:rsidRDefault="00572491" w:rsidP="005724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6" w:tgtFrame="_blank" w:history="1">
        <w:r w:rsidRPr="00572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Facebook 20 </w:t>
        </w:r>
      </w:hyperlink>
    </w:p>
    <w:p w14:paraId="7ABFFFDD" w14:textId="77777777" w:rsidR="00572491" w:rsidRPr="00572491" w:rsidRDefault="00572491" w:rsidP="005724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tgtFrame="_blank" w:history="1">
        <w:proofErr w:type="spellStart"/>
        <w:r w:rsidRPr="00572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Twitter</w:t>
        </w:r>
        <w:proofErr w:type="spellEnd"/>
        <w:r w:rsidRPr="00572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</w:p>
    <w:p w14:paraId="32C7B56D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Gulen/Høyanger: 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Gulen, Høyanger hadde i dag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møte med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Noregs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vassdrags- og energidirektorat (NVE)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saman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Tysvær, Lyngdal, Karmøy og Aure, skriv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seks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ei felles pressemelding. </w:t>
      </w:r>
    </w:p>
    <w:p w14:paraId="3287DF0E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Føremålet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møte var å formidle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erfaringane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med vindkraft på land. </w:t>
      </w:r>
    </w:p>
    <w:p w14:paraId="2184E85D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– Vi meiner det er viktig å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gje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klare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tilbakemeldingar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korleis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opplever politikken som vert ført i dag, står det i pressemeldinga.</w:t>
      </w:r>
    </w:p>
    <w:p w14:paraId="02D30E2E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– NVE har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føreselege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enkelte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betringar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 høve dagens konsesjonsprosess, men vår klare melding er at det må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meir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djuptgående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endringar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til i forholdet mellom NVE og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for å få tilbake tillit mellom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partane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, skriv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 </w:t>
      </w:r>
    </w:p>
    <w:p w14:paraId="75D3BEBE" w14:textId="77777777" w:rsidR="00572491" w:rsidRPr="00572491" w:rsidRDefault="00572491" w:rsidP="00572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Les òg: </w:t>
      </w:r>
      <w:hyperlink r:id="rId8" w:history="1"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 xml:space="preserve">Demonstrerte mot vindkraft: – Naturen er </w:t>
        </w:r>
        <w:proofErr w:type="spellStart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>ikkje</w:t>
        </w:r>
        <w:proofErr w:type="spellEnd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 xml:space="preserve"> til sals og </w:t>
        </w:r>
        <w:proofErr w:type="spellStart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>me</w:t>
        </w:r>
        <w:proofErr w:type="spellEnd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 xml:space="preserve"> gir oss </w:t>
        </w:r>
        <w:proofErr w:type="spellStart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>ikkje</w:t>
        </w:r>
        <w:proofErr w:type="spellEnd"/>
      </w:hyperlink>
    </w:p>
    <w:p w14:paraId="57497C88" w14:textId="77777777" w:rsidR="00572491" w:rsidRPr="00572491" w:rsidRDefault="00572491" w:rsidP="005724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Dårlege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erfaringar</w:t>
      </w:r>
      <w:proofErr w:type="spellEnd"/>
    </w:p>
    <w:p w14:paraId="393B4167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Dei seks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alle hatt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dårlege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erfaringar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kring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vindkraftprosessane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Blant anna at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utbyggjar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respekterer kommunale vedtak, men går rett til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grunneigarar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å sikre seg areal,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utan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 involvere kommunen.</w:t>
      </w:r>
    </w:p>
    <w:p w14:paraId="3148D7A6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tillegg vert tiltak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planlagde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bakgrunn av utdaterte og mangelfulle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konsekvensutgreiingar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sprengingsarbeid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vert gjort midt i hekketida til hubro og kongeørn – mot det planverket seier, og om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vel å bruke retten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til å nekte å dispensere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kommunale planar, svarer NVE med bruk av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statleg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plan, står det i pressemeldinga. </w:t>
      </w:r>
    </w:p>
    <w:p w14:paraId="5285BCDE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erfarer også at NVE jobbar aktivt mot at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bruke </w:t>
      </w:r>
      <w:proofErr w:type="gram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sitt lovmessige mynde</w:t>
      </w:r>
      <w:proofErr w:type="gram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etter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ureiningslova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. </w:t>
      </w:r>
    </w:p>
    <w:p w14:paraId="6FAB6803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– Dette er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berre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nokre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av døma vi har erfart. Når vi protesterer, opplever vi at vi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ikkje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vert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høyrde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. Situasjonen er svært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alvorleg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, skriv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 </w:t>
      </w:r>
    </w:p>
    <w:p w14:paraId="1DC2335A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– Vi sa klart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frå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til NVE om at dagens politikk gjev store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utfordringar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knytt til aksept og tillit til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dei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viktige avgjerdene som NVE står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ansvarleg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for, legg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dei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til. </w:t>
      </w:r>
    </w:p>
    <w:p w14:paraId="3E38CBB4" w14:textId="77777777" w:rsidR="00572491" w:rsidRPr="00572491" w:rsidRDefault="00572491" w:rsidP="005724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>– Nok er nok </w:t>
      </w:r>
    </w:p>
    <w:p w14:paraId="23EB8139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Dei seks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viser til at også i energipolitikken må omsyn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vegast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mot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kvarandre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måte folk forstår, aksepterer og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stolar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på, der alle som vil skal få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reelt høve til å bidra i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prosessane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. </w:t>
      </w:r>
    </w:p>
    <w:p w14:paraId="1CC93077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– Fagfolk skal bidra, men det er lokale,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valde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politikarar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som må ta avgjerdene som ligg til grunn for konsesjonsprosessen, skriv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. </w:t>
      </w:r>
    </w:p>
    <w:p w14:paraId="6D550704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dag er det NVE som gjev konsesjon etter energilova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utan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involverte i prosessen. </w:t>
      </w:r>
    </w:p>
    <w:p w14:paraId="71FB10B9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– Kommunen er redusert til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høyringspart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konsekvensane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dette ser vi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no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i form av mange konfliktsaker, seier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. </w:t>
      </w:r>
    </w:p>
    <w:p w14:paraId="47BD752E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– Nok er nok. Tillit til avgjerder og lokalt folkestyre kan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ikkje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undergravast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på denne måten, legg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dei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til. </w:t>
      </w:r>
    </w:p>
    <w:p w14:paraId="4A4535CF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Dei ber om at konsesjonshandsaminga kjem etter at arealbruken er avklart av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. </w:t>
      </w:r>
    </w:p>
    <w:p w14:paraId="5C2E26B5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– Det plan- og bygningslova som må brukast til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arealavklaringar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,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ikkje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energilova, seier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 </w:t>
      </w:r>
    </w:p>
    <w:p w14:paraId="718FC5CB" w14:textId="77777777" w:rsidR="00572491" w:rsidRPr="00572491" w:rsidRDefault="00572491" w:rsidP="005724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Les òg: </w:t>
      </w:r>
      <w:hyperlink r:id="rId9" w:history="1"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 xml:space="preserve">Fylkesmann </w:t>
        </w:r>
        <w:proofErr w:type="spellStart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>seier</w:t>
        </w:r>
        <w:proofErr w:type="spellEnd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 xml:space="preserve"> nei til </w:t>
        </w:r>
        <w:proofErr w:type="spellStart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>vindmålar</w:t>
        </w:r>
        <w:proofErr w:type="spellEnd"/>
        <w:r w:rsidRPr="0057249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nb-NO"/>
          </w:rPr>
          <w:t xml:space="preserve"> i Høyanger-fjella</w:t>
        </w:r>
      </w:hyperlink>
    </w:p>
    <w:p w14:paraId="33A3E6FF" w14:textId="77777777" w:rsidR="00572491" w:rsidRPr="00572491" w:rsidRDefault="00572491" w:rsidP="005724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Krev kursendring</w:t>
      </w:r>
    </w:p>
    <w:p w14:paraId="31E18DFE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Dei seks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seier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reagerer negativt på at det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ligg føre forslag om lovendring kring arealbruken i forslaga om vindkraft regjeringa har komme med. </w:t>
      </w:r>
    </w:p>
    <w:p w14:paraId="35111C72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– Vi vil kreve at Stortinget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no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skiftar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spor i vindkraftforvaltninga og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ikkje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kjem med kosmetiske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endringar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innanfor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eksisterande</w:t>
      </w:r>
      <w:proofErr w:type="spellEnd"/>
      <w:r w:rsidRPr="005724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lovverk. </w:t>
      </w:r>
    </w:p>
    <w:p w14:paraId="6C7D0CB7" w14:textId="77777777" w:rsidR="00572491" w:rsidRPr="00572491" w:rsidRDefault="00572491" w:rsidP="00572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Dei vil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følgje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stortingspolitikarane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opposisjonspartia, som har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synt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støtte til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til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plan- og bygningslova vert nytta i </w:t>
      </w:r>
      <w:proofErr w:type="spellStart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>desse</w:t>
      </w:r>
      <w:proofErr w:type="spellEnd"/>
      <w:r w:rsidRPr="005724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sakene.</w:t>
      </w:r>
    </w:p>
    <w:p w14:paraId="6F7A7105" w14:textId="77777777" w:rsidR="00572491" w:rsidRDefault="00572491"/>
    <w:sectPr w:rsidR="0057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B144B"/>
    <w:multiLevelType w:val="multilevel"/>
    <w:tmpl w:val="57C4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B484E"/>
    <w:multiLevelType w:val="multilevel"/>
    <w:tmpl w:val="590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32B68"/>
    <w:multiLevelType w:val="multilevel"/>
    <w:tmpl w:val="C88E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6924"/>
    <w:multiLevelType w:val="multilevel"/>
    <w:tmpl w:val="AD66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91"/>
    <w:rsid w:val="005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6BEE"/>
  <w15:chartTrackingRefBased/>
  <w15:docId w15:val="{DFA90E4D-6155-4BEF-8EC9-EF86777A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en.no/artiklar/demonstrerte-mot-vindkraft-naturen-er-ikkje-til-sals-og-me-gir-oss-ikkje/494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intent/tweet?text=Kravde%20kursendring%20i%20vindkraftsaker%20i%20m%C3%B8te%20med%20NVE&amp;url=https%3A%2F%2Fwww.porten.no%2Fartiklar%2Fkravde-kursendring-i-vindkraftsaker-i-mote-med-nve-br%2F49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r/sharer.php?u=https%3A%2F%2Fwww.porten.no%2Fartiklar%2Fkravde-kursendring-i-vindkraftsaker-i-mote-med-nve-br%2F4946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rten.no/forfattere/2735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ten.no/artiklar/fylkesmann-seier-nei-til-vindmaler-i-hoyanger-fjella/49406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2020-06-24T18:55:00Z</dcterms:created>
  <dcterms:modified xsi:type="dcterms:W3CDTF">2020-06-24T18:56:00Z</dcterms:modified>
</cp:coreProperties>
</file>